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85" w:rsidRPr="002B7B85" w:rsidRDefault="002B7B85" w:rsidP="002B7B85">
      <w:pPr>
        <w:spacing w:after="225" w:line="240" w:lineRule="auto"/>
        <w:outlineLvl w:val="1"/>
        <w:rPr>
          <w:rFonts w:ascii="Georgia" w:eastAsia="Times New Roman" w:hAnsi="Georgia" w:cs="Times New Roman"/>
          <w:b/>
          <w:bCs/>
          <w:color w:val="303030"/>
          <w:sz w:val="38"/>
          <w:szCs w:val="38"/>
          <w:lang w:eastAsia="ru-RU"/>
        </w:rPr>
      </w:pPr>
      <w:r w:rsidRPr="002B7B85">
        <w:rPr>
          <w:rFonts w:ascii="Georgia" w:eastAsia="Times New Roman" w:hAnsi="Georgia" w:cs="Times New Roman"/>
          <w:b/>
          <w:bCs/>
          <w:color w:val="303030"/>
          <w:sz w:val="38"/>
          <w:szCs w:val="38"/>
          <w:lang w:eastAsia="ru-RU"/>
        </w:rPr>
        <w:t>Результаты перевода, восстановления и отчисления на 01.09.2025</w:t>
      </w:r>
    </w:p>
    <w:tbl>
      <w:tblPr>
        <w:tblW w:w="15358" w:type="dxa"/>
        <w:tblInd w:w="-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5985"/>
        <w:gridCol w:w="1794"/>
        <w:gridCol w:w="1394"/>
        <w:gridCol w:w="1394"/>
        <w:gridCol w:w="1794"/>
        <w:gridCol w:w="1414"/>
      </w:tblGrid>
      <w:tr w:rsidR="002B7B85" w:rsidRPr="002B7B85" w:rsidTr="002B7B85">
        <w:trPr>
          <w:trHeight w:val="307"/>
        </w:trPr>
        <w:tc>
          <w:tcPr>
            <w:tcW w:w="158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2B7B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обучения</w:t>
            </w:r>
          </w:p>
        </w:tc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Численность обучающихся</w:t>
            </w:r>
          </w:p>
        </w:tc>
      </w:tr>
      <w:tr w:rsidR="002B7B85" w:rsidRPr="002B7B85" w:rsidTr="002B7B85">
        <w:trPr>
          <w:trHeight w:val="326"/>
        </w:trPr>
        <w:tc>
          <w:tcPr>
            <w:tcW w:w="1583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переведенных</w:t>
            </w:r>
          </w:p>
        </w:tc>
        <w:tc>
          <w:tcPr>
            <w:tcW w:w="179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B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востановленных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отчисленных</w:t>
            </w:r>
          </w:p>
        </w:tc>
      </w:tr>
      <w:tr w:rsidR="002B7B85" w:rsidRPr="002B7B85" w:rsidTr="002B7B85">
        <w:trPr>
          <w:trHeight w:val="326"/>
        </w:trPr>
        <w:tc>
          <w:tcPr>
            <w:tcW w:w="1583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другие ОО</w:t>
            </w:r>
          </w:p>
        </w:tc>
        <w:tc>
          <w:tcPr>
            <w:tcW w:w="1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 других ОО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7B85" w:rsidRPr="002B7B85" w:rsidTr="002B7B85">
        <w:trPr>
          <w:trHeight w:val="307"/>
        </w:trPr>
        <w:tc>
          <w:tcPr>
            <w:tcW w:w="15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53.02.06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Хоровое </w:t>
            </w:r>
            <w:proofErr w:type="spellStart"/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дирижирование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2B7B85" w:rsidRPr="002B7B85" w:rsidTr="002B7B85">
        <w:trPr>
          <w:trHeight w:val="307"/>
        </w:trPr>
        <w:tc>
          <w:tcPr>
            <w:tcW w:w="15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53.05.02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Художественное руководство академическим хором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2B7B85" w:rsidRPr="002B7B85" w:rsidTr="002B7B85">
        <w:trPr>
          <w:trHeight w:val="326"/>
        </w:trPr>
        <w:tc>
          <w:tcPr>
            <w:tcW w:w="15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53.05.04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Музыкально-театральное искусство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2B7B85" w:rsidRPr="002B7B85" w:rsidTr="002B7B85">
        <w:trPr>
          <w:trHeight w:val="307"/>
        </w:trPr>
        <w:tc>
          <w:tcPr>
            <w:tcW w:w="15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5.10.350.06.01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искусства (музыкальное искусство) Искусствоведение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2B7B85" w:rsidRPr="002B7B85" w:rsidTr="002B7B85">
        <w:trPr>
          <w:trHeight w:val="307"/>
        </w:trPr>
        <w:tc>
          <w:tcPr>
            <w:tcW w:w="15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5.10.350.06.01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искусства (музыкальное искусство) Искусствоведение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2B7B85" w:rsidRPr="002B7B85" w:rsidTr="002B7B85">
        <w:trPr>
          <w:trHeight w:val="307"/>
        </w:trPr>
        <w:tc>
          <w:tcPr>
            <w:tcW w:w="15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53.09.02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Академическое пение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2B7B85" w:rsidRPr="002B7B85" w:rsidTr="002B7B85">
        <w:trPr>
          <w:trHeight w:val="307"/>
        </w:trPr>
        <w:tc>
          <w:tcPr>
            <w:tcW w:w="15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53.09.05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Дирижирование</w:t>
            </w:r>
            <w:proofErr w:type="spellEnd"/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академическим хором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2B7B85" w:rsidRPr="002B7B85" w:rsidTr="002B7B85">
        <w:trPr>
          <w:trHeight w:val="307"/>
        </w:trPr>
        <w:tc>
          <w:tcPr>
            <w:tcW w:w="15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6.10.3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искусства (Музыкальное искусство)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2B7B85" w:rsidRPr="002B7B85" w:rsidRDefault="002B7B85" w:rsidP="002B7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7B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7616EA" w:rsidRDefault="007616EA"/>
    <w:sectPr w:rsidR="007616EA" w:rsidSect="002B7B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E2"/>
    <w:rsid w:val="002B7B85"/>
    <w:rsid w:val="003440E2"/>
    <w:rsid w:val="0076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B3B2A-CB5C-4A55-9156-B0EF485D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7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7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B7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cp:keywords/>
  <dc:description/>
  <cp:lastModifiedBy>Лариса Кочетова</cp:lastModifiedBy>
  <cp:revision>2</cp:revision>
  <dcterms:created xsi:type="dcterms:W3CDTF">2025-12-22T13:18:00Z</dcterms:created>
  <dcterms:modified xsi:type="dcterms:W3CDTF">2025-12-22T13:19:00Z</dcterms:modified>
</cp:coreProperties>
</file>