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C97" w:rsidRPr="00FC5EFD" w:rsidRDefault="00FC5EFD" w:rsidP="00FC5EFD">
      <w:pPr>
        <w:spacing w:after="0" w:line="240" w:lineRule="auto"/>
        <w:jc w:val="center"/>
        <w:outlineLvl w:val="2"/>
        <w:rPr>
          <w:rFonts w:ascii="Georgia" w:eastAsia="Times New Roman" w:hAnsi="Georgia" w:cs="Times New Roman"/>
          <w:b/>
          <w:bCs/>
          <w:i/>
          <w:iCs/>
          <w:color w:val="303030"/>
          <w:sz w:val="30"/>
          <w:szCs w:val="30"/>
          <w:lang w:eastAsia="ru-RU"/>
        </w:rPr>
      </w:pPr>
      <w:r w:rsidRPr="00F643E5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t>Количество мест в рамках контрольных цифр приема на программы подготовки кадров высшей квалиф</w:t>
      </w:r>
      <w:r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t>икации в аспирантуре</w:t>
      </w:r>
      <w:r w:rsidRPr="00F643E5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t xml:space="preserve"> в 2025-2026 учебном году</w:t>
      </w:r>
      <w:r w:rsidRPr="00F643E5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br/>
      </w:r>
      <w:r w:rsidRPr="00F643E5">
        <w:rPr>
          <w:rFonts w:ascii="Georgia" w:eastAsia="Times New Roman" w:hAnsi="Georgia" w:cs="Times New Roman"/>
          <w:b/>
          <w:bCs/>
          <w:i/>
          <w:iCs/>
          <w:color w:val="303030"/>
          <w:sz w:val="30"/>
          <w:szCs w:val="30"/>
          <w:lang w:eastAsia="ru-RU"/>
        </w:rPr>
        <w:t>(распределение по квотам)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29"/>
        <w:gridCol w:w="1882"/>
        <w:gridCol w:w="1132"/>
        <w:gridCol w:w="1390"/>
        <w:gridCol w:w="1531"/>
        <w:gridCol w:w="1111"/>
        <w:gridCol w:w="1294"/>
        <w:gridCol w:w="952"/>
        <w:gridCol w:w="928"/>
        <w:gridCol w:w="1022"/>
        <w:gridCol w:w="1489"/>
      </w:tblGrid>
      <w:tr w:rsidR="00FC5EFD" w:rsidRPr="00FC5EFD" w:rsidTr="00FC5EF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Код направления</w:t>
            </w:r>
          </w:p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подготовки</w:t>
            </w:r>
          </w:p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(специальности)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Наименование</w:t>
            </w:r>
          </w:p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Направления</w:t>
            </w:r>
          </w:p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Подготовки</w:t>
            </w:r>
          </w:p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(специальности)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Форма обучения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Количество</w:t>
            </w:r>
          </w:p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мест в рамках</w:t>
            </w:r>
          </w:p>
          <w:p w:rsidR="00FC5EFD" w:rsidRPr="00FC5EFD" w:rsidRDefault="00FC5EFD" w:rsidP="00FC5EFD">
            <w:pPr>
              <w:jc w:val="center"/>
            </w:pPr>
            <w:r w:rsidRPr="00FC5EFD">
              <w:rPr>
                <w:rStyle w:val="caps"/>
                <w:rFonts w:ascii="Arial" w:hAnsi="Arial" w:cs="Arial"/>
                <w:sz w:val="21"/>
                <w:szCs w:val="21"/>
              </w:rPr>
              <w:t>КЦП</w:t>
            </w:r>
            <w:r w:rsidRPr="00FC5EFD">
              <w:rPr>
                <w:rFonts w:ascii="Arial" w:hAnsi="Arial" w:cs="Arial"/>
                <w:sz w:val="21"/>
                <w:szCs w:val="21"/>
              </w:rPr>
              <w:t> (всего)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</w:tcBorders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Количество мест</w:t>
            </w:r>
          </w:p>
          <w:p w:rsidR="00FC5EFD" w:rsidRPr="00FC5EFD" w:rsidRDefault="00FC5EFD" w:rsidP="00FC5EFD">
            <w:pPr>
              <w:jc w:val="center"/>
              <w:rPr>
                <w:rStyle w:val="caps"/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в рамках </w:t>
            </w:r>
            <w:r w:rsidRPr="00FC5EFD">
              <w:rPr>
                <w:rStyle w:val="caps"/>
                <w:rFonts w:ascii="Arial" w:hAnsi="Arial" w:cs="Arial"/>
                <w:sz w:val="21"/>
                <w:szCs w:val="21"/>
              </w:rPr>
              <w:t>КЦП</w:t>
            </w:r>
          </w:p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(за исключением квот)</w:t>
            </w:r>
          </w:p>
        </w:tc>
        <w:tc>
          <w:tcPr>
            <w:tcW w:w="2530" w:type="dxa"/>
            <w:gridSpan w:val="3"/>
          </w:tcPr>
          <w:p w:rsidR="00FC5EFD" w:rsidRPr="00FC5EFD" w:rsidRDefault="00FC5EFD" w:rsidP="00FC5EFD">
            <w:pPr>
              <w:jc w:val="center"/>
            </w:pPr>
            <w:r w:rsidRPr="00FC5EFD">
              <w:rPr>
                <w:rFonts w:ascii="Arial" w:hAnsi="Arial" w:cs="Arial"/>
                <w:sz w:val="21"/>
                <w:szCs w:val="21"/>
              </w:rPr>
              <w:t>Из количества мест в рамках </w:t>
            </w:r>
            <w:r w:rsidRPr="00FC5EFD">
              <w:rPr>
                <w:rStyle w:val="caps"/>
                <w:rFonts w:ascii="Arial" w:hAnsi="Arial" w:cs="Arial"/>
                <w:sz w:val="21"/>
                <w:szCs w:val="21"/>
              </w:rPr>
              <w:t>КЦП</w:t>
            </w:r>
            <w:r w:rsidRPr="00FC5EFD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4002" w:type="dxa"/>
            <w:gridSpan w:val="3"/>
          </w:tcPr>
          <w:p w:rsidR="00FC5EFD" w:rsidRPr="00F643E5" w:rsidRDefault="00FC5EFD" w:rsidP="00FC5EFD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Количество мест по договорам за счет средств физических и юридических лиц</w:t>
            </w:r>
          </w:p>
        </w:tc>
      </w:tr>
      <w:tr w:rsidR="00FC5EFD" w:rsidRPr="00FC5EFD" w:rsidTr="00FC5E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FD" w:rsidRPr="00FC5EFD" w:rsidRDefault="00FC5EFD" w:rsidP="00FC5EFD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</w:tcPr>
          <w:p w:rsidR="00FC5EFD" w:rsidRPr="00FC5EFD" w:rsidRDefault="00FC5EFD" w:rsidP="00FC5EFD">
            <w:pPr>
              <w:jc w:val="center"/>
            </w:pP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</w:rPr>
            </w:pPr>
            <w:r w:rsidRPr="00FC5EFD">
              <w:rPr>
                <w:rFonts w:ascii="Arial" w:hAnsi="Arial" w:cs="Arial"/>
              </w:rPr>
              <w:t>Целевая квота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spacing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Отдельная квота</w:t>
            </w:r>
          </w:p>
        </w:tc>
        <w:tc>
          <w:tcPr>
            <w:tcW w:w="236" w:type="dxa"/>
          </w:tcPr>
          <w:p w:rsidR="00FC5EFD" w:rsidRPr="00FC5EFD" w:rsidRDefault="00FC5EFD" w:rsidP="00FC5EFD">
            <w:pPr>
              <w:spacing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Особая квота</w:t>
            </w:r>
          </w:p>
        </w:tc>
        <w:tc>
          <w:tcPr>
            <w:tcW w:w="1488" w:type="dxa"/>
          </w:tcPr>
          <w:p w:rsidR="00FC5EFD" w:rsidRPr="00F643E5" w:rsidRDefault="00FC5EFD" w:rsidP="00FC5EFD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0" w:type="auto"/>
          </w:tcPr>
          <w:p w:rsidR="00FC5EFD" w:rsidRPr="00F643E5" w:rsidRDefault="00FC5EFD" w:rsidP="00FC5EFD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Для граждан РФ</w:t>
            </w:r>
          </w:p>
        </w:tc>
        <w:tc>
          <w:tcPr>
            <w:tcW w:w="0" w:type="auto"/>
          </w:tcPr>
          <w:p w:rsidR="00FC5EFD" w:rsidRPr="00F643E5" w:rsidRDefault="00FC5EFD" w:rsidP="00FC5EFD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Для иностранных граждан</w:t>
            </w:r>
          </w:p>
        </w:tc>
      </w:tr>
      <w:tr w:rsidR="00FC5EFD" w:rsidRPr="00FC5EFD" w:rsidTr="00FC5EF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5.10.3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Виды искусства (музыкальное искусство)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Очная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FD" w:rsidRPr="00FC5EFD" w:rsidRDefault="00FC5EFD" w:rsidP="00FC5EFD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FC5EFD" w:rsidRPr="00FC5EFD" w:rsidRDefault="00DF7C61" w:rsidP="00FC5EF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C5EFD" w:rsidRPr="00FC5EFD" w:rsidRDefault="00DF7C61" w:rsidP="00FC5E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236" w:type="dxa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1488" w:type="dxa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</w:tr>
      <w:tr w:rsidR="00FC5EFD" w:rsidRPr="00FC5EFD" w:rsidTr="00FC5E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FD" w:rsidRPr="00FC5EFD" w:rsidRDefault="00FC5EFD" w:rsidP="00FC5EFD"/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FD" w:rsidRPr="00FC5EFD" w:rsidRDefault="00FC5EFD" w:rsidP="00FC5EFD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EFD" w:rsidRPr="00FC5EFD" w:rsidRDefault="00FC5EFD" w:rsidP="00FC5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5EFD">
              <w:rPr>
                <w:rFonts w:ascii="Arial" w:hAnsi="Arial" w:cs="Arial"/>
                <w:sz w:val="21"/>
                <w:szCs w:val="21"/>
              </w:rPr>
              <w:t>Заочная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236" w:type="dxa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1488" w:type="dxa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FC5EFD" w:rsidRPr="00FC5EFD" w:rsidRDefault="00FC5EFD" w:rsidP="00FC5EFD">
            <w:pPr>
              <w:jc w:val="center"/>
            </w:pPr>
            <w:r>
              <w:t>0</w:t>
            </w:r>
          </w:p>
        </w:tc>
      </w:tr>
    </w:tbl>
    <w:p w:rsidR="00FC4326" w:rsidRDefault="00FC4326">
      <w:bookmarkStart w:id="0" w:name="_GoBack"/>
      <w:bookmarkEnd w:id="0"/>
    </w:p>
    <w:sectPr w:rsidR="00FC4326" w:rsidSect="00FC43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81"/>
    <w:rsid w:val="007D1981"/>
    <w:rsid w:val="007F0C97"/>
    <w:rsid w:val="00DF7C61"/>
    <w:rsid w:val="00FC4326"/>
    <w:rsid w:val="00FC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08C2D"/>
  <w15:chartTrackingRefBased/>
  <w15:docId w15:val="{30BD7920-E91F-4754-A0C7-86D354ED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326"/>
    <w:pPr>
      <w:spacing w:line="256" w:lineRule="auto"/>
    </w:pPr>
  </w:style>
  <w:style w:type="paragraph" w:styleId="3">
    <w:name w:val="heading 3"/>
    <w:basedOn w:val="a"/>
    <w:link w:val="30"/>
    <w:uiPriority w:val="9"/>
    <w:semiHidden/>
    <w:unhideWhenUsed/>
    <w:qFormat/>
    <w:rsid w:val="00FC43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C43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aps">
    <w:name w:val="caps"/>
    <w:basedOn w:val="a0"/>
    <w:rsid w:val="00FC4326"/>
  </w:style>
  <w:style w:type="character" w:styleId="a3">
    <w:name w:val="Emphasis"/>
    <w:basedOn w:val="a0"/>
    <w:uiPriority w:val="20"/>
    <w:qFormat/>
    <w:rsid w:val="00FC4326"/>
    <w:rPr>
      <w:i/>
      <w:iCs/>
    </w:rPr>
  </w:style>
  <w:style w:type="character" w:styleId="a4">
    <w:name w:val="Strong"/>
    <w:basedOn w:val="a0"/>
    <w:uiPriority w:val="22"/>
    <w:qFormat/>
    <w:rsid w:val="00FC4326"/>
    <w:rPr>
      <w:b/>
      <w:bCs/>
    </w:rPr>
  </w:style>
  <w:style w:type="table" w:styleId="a5">
    <w:name w:val="Table Grid"/>
    <w:basedOn w:val="a1"/>
    <w:uiPriority w:val="39"/>
    <w:rsid w:val="00FC4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F7C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7C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Кочетова</dc:creator>
  <cp:keywords/>
  <dc:description/>
  <cp:lastModifiedBy>Лариса Кочетова</cp:lastModifiedBy>
  <cp:revision>3</cp:revision>
  <cp:lastPrinted>2025-04-02T08:19:00Z</cp:lastPrinted>
  <dcterms:created xsi:type="dcterms:W3CDTF">2025-03-31T13:04:00Z</dcterms:created>
  <dcterms:modified xsi:type="dcterms:W3CDTF">2025-04-02T08:22:00Z</dcterms:modified>
</cp:coreProperties>
</file>